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F5355">
      <w:pPr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附表1</w:t>
      </w:r>
    </w:p>
    <w:p w14:paraId="422D25A3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德阳市精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神卫生中心</w:t>
      </w:r>
    </w:p>
    <w:p w14:paraId="16FA68C7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人员报名登记表</w:t>
      </w:r>
    </w:p>
    <w:p w14:paraId="507F6E4A">
      <w:pPr>
        <w:spacing w:line="400" w:lineRule="exact"/>
        <w:jc w:val="center"/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</w:pPr>
    </w:p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698"/>
        <w:gridCol w:w="1239"/>
        <w:gridCol w:w="1005"/>
        <w:gridCol w:w="1155"/>
        <w:gridCol w:w="15"/>
        <w:gridCol w:w="424"/>
        <w:gridCol w:w="941"/>
        <w:gridCol w:w="1349"/>
        <w:gridCol w:w="924"/>
      </w:tblGrid>
      <w:tr w14:paraId="48A5C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9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91C9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937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A59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05E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C44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424" w:type="dxa"/>
            <w:vMerge w:val="restart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597F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联</w:t>
            </w:r>
          </w:p>
          <w:p w14:paraId="0293808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系</w:t>
            </w:r>
          </w:p>
          <w:p w14:paraId="4A9D6D7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电</w:t>
            </w:r>
          </w:p>
          <w:p w14:paraId="57629F4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话</w:t>
            </w:r>
          </w:p>
        </w:tc>
        <w:tc>
          <w:tcPr>
            <w:tcW w:w="941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DCA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移动电话</w:t>
            </w:r>
          </w:p>
        </w:tc>
        <w:tc>
          <w:tcPr>
            <w:tcW w:w="2273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809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576F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DAE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民族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ECD7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D22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政治</w:t>
            </w:r>
          </w:p>
          <w:p w14:paraId="4E06DC8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面貌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ED8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424" w:type="dxa"/>
            <w:vMerge w:val="continue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BE73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FAF5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固定电话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BB5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208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577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学历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F7A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FCB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82F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D63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健康状况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391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421DF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A24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毕业</w:t>
            </w:r>
          </w:p>
          <w:p w14:paraId="7D6EE73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院校</w:t>
            </w:r>
          </w:p>
        </w:tc>
        <w:tc>
          <w:tcPr>
            <w:tcW w:w="41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5DA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434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学习类别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545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DCD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B859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专 业</w:t>
            </w:r>
          </w:p>
        </w:tc>
        <w:tc>
          <w:tcPr>
            <w:tcW w:w="41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D04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E74F1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7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D5F4F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</w:tr>
      <w:tr w14:paraId="5276E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1A2F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</w:t>
            </w:r>
          </w:p>
          <w:p w14:paraId="5BCC53A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单位</w:t>
            </w:r>
          </w:p>
        </w:tc>
        <w:tc>
          <w:tcPr>
            <w:tcW w:w="193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3A7E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FBAC8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参加</w:t>
            </w:r>
          </w:p>
          <w:p w14:paraId="74041288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</w:t>
            </w:r>
          </w:p>
          <w:p w14:paraId="07CA904B">
            <w:pPr>
              <w:spacing w:line="320" w:lineRule="exact"/>
              <w:ind w:right="-187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时间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175A6F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5F806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    务</w:t>
            </w:r>
          </w:p>
          <w:p w14:paraId="55000CD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(职称、等级）</w:t>
            </w:r>
          </w:p>
        </w:tc>
        <w:tc>
          <w:tcPr>
            <w:tcW w:w="227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32AD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7BA9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20634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公民身份号码</w:t>
            </w:r>
          </w:p>
        </w:tc>
        <w:tc>
          <w:tcPr>
            <w:tcW w:w="77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A95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A83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2C3E">
            <w:pPr>
              <w:spacing w:line="320" w:lineRule="exact"/>
              <w:jc w:val="center"/>
              <w:rPr>
                <w:rFonts w:hint="default" w:ascii="仿宋" w:hAnsi="仿宋" w:eastAsia="仿宋" w:cs="宋体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Cs w:val="28"/>
                <w:lang w:val="en-US" w:eastAsia="zh-CN"/>
              </w:rPr>
              <w:t>现住</w:t>
            </w:r>
          </w:p>
          <w:p w14:paraId="6744B78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地址</w:t>
            </w:r>
          </w:p>
        </w:tc>
        <w:tc>
          <w:tcPr>
            <w:tcW w:w="7750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9F77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6A63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1D7B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个人</w:t>
            </w:r>
          </w:p>
          <w:p w14:paraId="489743F5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简历</w:t>
            </w:r>
          </w:p>
          <w:p w14:paraId="69B61C48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(始于</w:t>
            </w:r>
          </w:p>
          <w:p w14:paraId="53DD6C28">
            <w:pPr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高中)</w:t>
            </w:r>
          </w:p>
        </w:tc>
        <w:tc>
          <w:tcPr>
            <w:tcW w:w="775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274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37C210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765D07A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27DEA77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FA9085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2620355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884E3D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4C3A66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285180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37406E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B9E739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0FF861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7B40AF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566E3FD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449F9C8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0C3B639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6B0353E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4757BF4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  <w:p w14:paraId="10A5470D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11A5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37D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奖惩情况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C4B6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138D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FB1A4">
            <w:pPr>
              <w:spacing w:line="320" w:lineRule="exact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8"/>
                <w:szCs w:val="28"/>
              </w:rPr>
              <w:t>获得过何种证书、有何特长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D58C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0553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8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9EC9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家</w:t>
            </w:r>
          </w:p>
          <w:p w14:paraId="6B47A0A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庭</w:t>
            </w:r>
          </w:p>
          <w:p w14:paraId="37CA03F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成</w:t>
            </w:r>
          </w:p>
          <w:p w14:paraId="4A59EFA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员</w:t>
            </w:r>
          </w:p>
          <w:p w14:paraId="1ED893D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情</w:t>
            </w:r>
          </w:p>
          <w:p w14:paraId="112D1C4E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况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C2E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3C7B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与本人关系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3793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工作单位</w:t>
            </w: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2298A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zCs w:val="28"/>
              </w:rPr>
              <w:t>职务</w:t>
            </w:r>
          </w:p>
        </w:tc>
      </w:tr>
      <w:tr w14:paraId="3C985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554E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5ED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131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DE5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AD4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7C8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47EC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EA86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A73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EE12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CEA6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2526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C7B8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7BA2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BDAB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9989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40F0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36738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666A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D315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51EF1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A8483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715A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9062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3476">
            <w:pPr>
              <w:widowControl/>
              <w:jc w:val="left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55C9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AF0DC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1525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DEF6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  <w:tr w14:paraId="6DA1D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7F6F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  <w:r>
              <w:rPr>
                <w:rFonts w:hint="eastAsia" w:ascii="仿宋" w:hAnsi="仿宋" w:eastAsia="仿宋" w:cs="宋体"/>
                <w:spacing w:val="-6"/>
                <w:szCs w:val="28"/>
              </w:rPr>
              <w:t>报考岗位</w:t>
            </w:r>
          </w:p>
        </w:tc>
        <w:tc>
          <w:tcPr>
            <w:tcW w:w="705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6924">
            <w:pPr>
              <w:spacing w:line="320" w:lineRule="exact"/>
              <w:jc w:val="center"/>
              <w:rPr>
                <w:rFonts w:ascii="仿宋" w:hAnsi="仿宋" w:eastAsia="仿宋" w:cs="宋体"/>
                <w:szCs w:val="28"/>
              </w:rPr>
            </w:pPr>
          </w:p>
        </w:tc>
      </w:tr>
    </w:tbl>
    <w:p w14:paraId="4A89A249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>说明：</w:t>
      </w:r>
    </w:p>
    <w:p w14:paraId="4BF6995A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1.请报考者认真阅读说明后如实填写，每人限报一个岗位。报考者隐瞒有关情况或者提供虚假材料的，主管机关有权取消其资格，所造成的一切后果由报考者本人承担。</w:t>
      </w:r>
    </w:p>
    <w:p w14:paraId="62E60A98">
      <w:pPr>
        <w:spacing w:line="240" w:lineRule="exact"/>
        <w:ind w:firstLine="110" w:firstLineChars="50"/>
        <w:rPr>
          <w:rFonts w:ascii="仿宋" w:hAnsi="仿宋" w:eastAsia="仿宋" w:cs="宋体"/>
          <w:sz w:val="22"/>
        </w:rPr>
      </w:pPr>
      <w:r>
        <w:rPr>
          <w:rFonts w:hint="eastAsia" w:ascii="仿宋" w:hAnsi="仿宋" w:eastAsia="仿宋" w:cs="宋体"/>
          <w:sz w:val="22"/>
        </w:rPr>
        <w:t xml:space="preserve">   2.“学习类别”指普通高等学校、成人高等教育、高等教育自学考试等。</w:t>
      </w:r>
    </w:p>
    <w:p w14:paraId="53125075">
      <w:pPr>
        <w:spacing w:line="240" w:lineRule="exact"/>
        <w:rPr>
          <w:rFonts w:hint="eastAsia" w:ascii="黑体" w:hAnsi="黑体" w:eastAsia="黑体" w:cs="黑体"/>
          <w:position w:val="17"/>
          <w:sz w:val="24"/>
          <w:u w:val="single"/>
        </w:rPr>
      </w:pPr>
      <w:r>
        <w:rPr>
          <w:rFonts w:hint="eastAsia" w:ascii="仿宋" w:hAnsi="仿宋" w:eastAsia="仿宋" w:cs="宋体"/>
          <w:sz w:val="22"/>
        </w:rPr>
        <w:t xml:space="preserve">    3.本表后附身份证、学历证书、学位证书、执业证书复印件等证明资料。</w:t>
      </w:r>
    </w:p>
    <w:p w14:paraId="5DF293E1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5ABC1E3B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8A1B8C9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361" w:bottom="1247" w:left="1587" w:header="850" w:footer="680" w:gutter="0"/>
          <w:pgNumType w:fmt="numberInDash"/>
          <w:cols w:space="720" w:num="1"/>
          <w:docGrid w:type="lines" w:linePitch="312" w:charSpace="0"/>
        </w:sectPr>
      </w:pPr>
    </w:p>
    <w:p w14:paraId="450AE610">
      <w:pPr>
        <w:spacing w:line="594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ascii="黑体" w:hAnsi="黑体" w:eastAsia="黑体" w:cs="黑体"/>
          <w:sz w:val="32"/>
          <w:szCs w:val="32"/>
        </w:rPr>
        <w:t>2</w:t>
      </w:r>
    </w:p>
    <w:p w14:paraId="1C1A8E8C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德阳市精神卫生中心</w:t>
      </w:r>
    </w:p>
    <w:tbl>
      <w:tblPr>
        <w:tblStyle w:val="3"/>
        <w:tblpPr w:leftFromText="180" w:rightFromText="180" w:vertAnchor="text" w:horzAnchor="page" w:tblpX="1103" w:tblpY="694"/>
        <w:tblOverlap w:val="never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67"/>
        <w:gridCol w:w="1113"/>
        <w:gridCol w:w="1208"/>
        <w:gridCol w:w="2854"/>
        <w:gridCol w:w="4054"/>
        <w:gridCol w:w="894"/>
        <w:gridCol w:w="2514"/>
      </w:tblGrid>
      <w:tr w14:paraId="6241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5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招聘名额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6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学历专业</w:t>
            </w:r>
          </w:p>
          <w:p w14:paraId="472B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（符合其一）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3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其他条件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</w:rPr>
              <w:t>最大年龄(周岁）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D473">
            <w:pPr>
              <w:spacing w:line="400" w:lineRule="exact"/>
              <w:jc w:val="center"/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国标黑体" w:hAnsi="国标黑体" w:eastAsia="国标黑体" w:cs="国标黑体"/>
                <w:b/>
                <w:bCs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3EE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F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药学、临床药学、药理学、药剂学、药物分析、药物化学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F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非应届毕业生：具有药师资格证书；有二级及以上综合医院2年以上药学工作经历。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退役军人、取得临床药师规范化培训合格证书或本科为临床药学的优先。</w:t>
            </w:r>
          </w:p>
        </w:tc>
      </w:tr>
      <w:tr w14:paraId="0463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54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预防医学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具有公共卫生医师执业证书。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1D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40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退役军人、全日制研究生毕业优先。</w:t>
            </w:r>
          </w:p>
        </w:tc>
      </w:tr>
      <w:tr w14:paraId="7809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2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2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5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A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9F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计算机科学与技术专业、软件工程专业、大数据管理与应用专业、数字管理类；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8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非应届毕业生：有医院系统管理相关2年以上工作经验（研究生除外）。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硕士研究生、取得软考（计算机技术与软件专业技术资格（水平）考试）中级或以上证书优先。</w:t>
            </w:r>
          </w:p>
        </w:tc>
      </w:tr>
      <w:tr w14:paraId="7C5A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A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本科及以上学历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D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eastAsia="zh-CN"/>
              </w:rPr>
              <w:t>与学历相对应的学位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6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康复专业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32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退役军人、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《康复治疗士资格证》或《康复治疗师资格证》、全日制研究生毕业优先。</w:t>
            </w:r>
          </w:p>
        </w:tc>
      </w:tr>
      <w:tr w14:paraId="2F4C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AC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335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</w:rPr>
              <w:t>专业技术岗位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386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A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全日制专科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及以上学历</w:t>
            </w:r>
          </w:p>
        </w:tc>
        <w:tc>
          <w:tcPr>
            <w:tcW w:w="419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CFA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4BF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康复治疗</w:t>
            </w:r>
          </w:p>
        </w:tc>
        <w:tc>
          <w:tcPr>
            <w:tcW w:w="1406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DF4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1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233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72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F5EEFB4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62C7C150">
      <w:pPr>
        <w:spacing w:line="400" w:lineRule="exact"/>
        <w:jc w:val="center"/>
        <w:rPr>
          <w:rFonts w:hint="eastAsia" w:ascii="方正小标宋简体" w:hAnsi="Arial" w:eastAsia="方正小标宋简体" w:cs="Arial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5月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人员岗位表</w:t>
      </w:r>
    </w:p>
    <w:p w14:paraId="35AFA79B">
      <w:pPr>
        <w:spacing w:line="594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5" w:type="default"/>
          <w:pgSz w:w="16838" w:h="11906" w:orient="landscape"/>
          <w:pgMar w:top="1800" w:right="1440" w:bottom="1293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1BAE3FE2">
      <w:pPr>
        <w:spacing w:line="594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044919A">
      <w:pPr>
        <w:spacing w:line="594" w:lineRule="exact"/>
        <w:rPr>
          <w:rFonts w:ascii="黑体" w:hAnsi="黑体" w:eastAsia="黑体" w:cs="黑体"/>
          <w:szCs w:val="32"/>
        </w:rPr>
      </w:pPr>
    </w:p>
    <w:p w14:paraId="1695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3CD70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已就业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223F6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_GB2312"/>
          <w:szCs w:val="32"/>
        </w:rPr>
      </w:pPr>
    </w:p>
    <w:p w14:paraId="1947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德阳市卫生健康委员会：</w:t>
      </w:r>
    </w:p>
    <w:p w14:paraId="665C8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389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本人若进入资格终审，将解除原有一切人事、劳动关系，在提交资格终审时（或资格终审其他项目全部合格时），向招聘单位提交加盖原工作单位公章的解除关系材料原件、复印件各1份。</w:t>
      </w:r>
    </w:p>
    <w:p w14:paraId="1E26F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1A63D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4F4D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_________________</w:t>
      </w:r>
    </w:p>
    <w:p w14:paraId="57AF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（审查人员见证考生本人签名）</w:t>
      </w:r>
    </w:p>
    <w:p w14:paraId="4E440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960" w:firstLineChars="15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0C41ABB2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4891BD0E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73AEC6FE">
      <w:pPr>
        <w:spacing w:line="594" w:lineRule="exact"/>
        <w:rPr>
          <w:rFonts w:hint="eastAsia" w:ascii="黑体" w:hAnsi="黑体" w:eastAsia="黑体" w:cs="黑体"/>
          <w:sz w:val="32"/>
          <w:szCs w:val="32"/>
        </w:rPr>
      </w:pPr>
    </w:p>
    <w:p w14:paraId="358C338A">
      <w:pPr>
        <w:spacing w:line="594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C10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宋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德阳市精神卫生中心</w:t>
      </w:r>
    </w:p>
    <w:p w14:paraId="50933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未就业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  <w:lang w:val="en-US" w:eastAsia="zh-CN"/>
        </w:rPr>
        <w:t>承诺</w:t>
      </w:r>
      <w:r>
        <w:rPr>
          <w:rFonts w:hint="eastAsia" w:ascii="方正小标宋简体" w:hAnsi="方正小标宋简体" w:eastAsia="方正小标宋简体" w:cs="方正小标宋_GBK"/>
          <w:bCs/>
          <w:sz w:val="36"/>
          <w:szCs w:val="36"/>
        </w:rPr>
        <w:t>书</w:t>
      </w:r>
    </w:p>
    <w:p w14:paraId="72B0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</w:p>
    <w:p w14:paraId="2E47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德阳市卫生健康委员会：</w:t>
      </w:r>
    </w:p>
    <w:p w14:paraId="78425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本人________，公民身份号码为_____________________，报考了202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德阳市精神卫生中心</w:t>
      </w:r>
      <w:r>
        <w:rPr>
          <w:rFonts w:hint="eastAsia" w:ascii="仿宋" w:hAnsi="仿宋" w:eastAsia="仿宋"/>
          <w:sz w:val="32"/>
          <w:szCs w:val="32"/>
        </w:rPr>
        <w:t>专业技术人员公开考核招聘，现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A656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本人现与</w:t>
      </w:r>
      <w:r>
        <w:rPr>
          <w:rFonts w:hint="eastAsia" w:ascii="仿宋" w:hAnsi="仿宋" w:eastAsia="仿宋" w:cs="宋体"/>
          <w:sz w:val="32"/>
          <w:szCs w:val="32"/>
        </w:rPr>
        <w:t>任</w:t>
      </w:r>
      <w:r>
        <w:rPr>
          <w:rFonts w:hint="eastAsia" w:ascii="仿宋" w:hAnsi="仿宋" w:eastAsia="仿宋"/>
          <w:sz w:val="32"/>
          <w:szCs w:val="32"/>
        </w:rPr>
        <w:t>何单位、个人均</w:t>
      </w:r>
      <w:bookmarkStart w:id="0" w:name="OLE_LINK57"/>
      <w:r>
        <w:rPr>
          <w:rFonts w:hint="eastAsia" w:ascii="仿宋" w:hAnsi="仿宋" w:eastAsia="仿宋" w:cs="宋体"/>
          <w:sz w:val="32"/>
          <w:szCs w:val="32"/>
        </w:rPr>
        <w:t>无</w:t>
      </w:r>
      <w:r>
        <w:rPr>
          <w:rFonts w:hint="eastAsia" w:ascii="仿宋" w:hAnsi="仿宋" w:eastAsia="仿宋"/>
          <w:sz w:val="32"/>
          <w:szCs w:val="32"/>
        </w:rPr>
        <w:t>人事、劳动关系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3B213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本人符合公招公告及岗位表的招聘条件，相应情况、证件材料均真实有效、准确完整、对应一致、国家认可。</w:t>
      </w:r>
    </w:p>
    <w:p w14:paraId="2E0A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上述若有不属实或达不到的，不能进入公招相应后续环节。本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</w:rPr>
        <w:t>书一式一份。</w:t>
      </w:r>
    </w:p>
    <w:p w14:paraId="1FBE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00C28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00" w:firstLineChars="25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承诺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人：</w:t>
      </w:r>
      <w:r>
        <w:rPr>
          <w:rFonts w:hint="eastAsia" w:ascii="仿宋" w:hAnsi="仿宋" w:eastAsia="仿宋"/>
          <w:sz w:val="32"/>
          <w:szCs w:val="32"/>
        </w:rPr>
        <w:t>________________</w:t>
      </w:r>
    </w:p>
    <w:p w14:paraId="72F7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（审查人员见证考生本人签名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28387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640" w:firstLineChars="145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 w14:paraId="6C91C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05BB9410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89B2C27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3FD9092C">
      <w:pPr>
        <w:spacing w:line="594" w:lineRule="exact"/>
        <w:rPr>
          <w:rFonts w:hint="eastAsia" w:ascii="黑体" w:hAnsi="黑体" w:eastAsia="黑体" w:cs="黑体"/>
          <w:position w:val="17"/>
          <w:sz w:val="32"/>
          <w:szCs w:val="32"/>
          <w:u w:val="single"/>
        </w:rPr>
      </w:pPr>
    </w:p>
    <w:p w14:paraId="1AF7D93A">
      <w:pPr>
        <w:rPr>
          <w:rFonts w:hint="eastAsia"/>
        </w:rPr>
      </w:pPr>
    </w:p>
    <w:p w14:paraId="104967E3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2C425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77403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77403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CEAD4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F5943">
    <w:pPr>
      <w:pStyle w:val="2"/>
      <w:ind w:right="360" w:firstLine="279" w:firstLineChars="15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51AAAE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DDS/3YAQAAsQ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MMNL/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1AAAE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99CE">
    <w:pPr>
      <w:pStyle w:val="2"/>
      <w:ind w:firstLine="5740" w:firstLineChars="2050"/>
      <w:rPr>
        <w:rStyle w:val="5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66C13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766C13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- 19 -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E16E2AD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42027"/>
    <w:rsid w:val="3674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2025-06-06T07:26:00Z</dcterms:created>
  <dc:creator>吴俞辛</dc:creator>
  <cp:lastModifiedBy>吴俞辛</cp:lastModifiedBy>
  <dcterms:modified xsi:type="dcterms:W3CDTF">2025-06-06T07:27:18Z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77EC4ED3E30540629C0FAD8E1CAF30EE_11</vt:lpwstr>
  </property>
  <property fmtid="{D5CDD505-2E9C-101B-9397-08002B2CF9AE}" pid="4" name="KSOTemplateDocerSaveRecord">
    <vt:lpwstr>eyJoZGlkIjoiYTc2ZGZiNzZiNDVlOGViOWVmM2JhOTY0NGJkNjUyYzgiLCJ1c2VySWQiOiI2MzMxMTQyMzUifQ==</vt:lpwstr>
  </property>
</Properties>
</file>