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18" w:type="dxa"/>
        <w:tblInd w:w="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305"/>
        <w:gridCol w:w="1905"/>
        <w:gridCol w:w="1335"/>
        <w:gridCol w:w="4650"/>
        <w:gridCol w:w="2523"/>
      </w:tblGrid>
      <w:tr w14:paraId="3576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tblHeader/>
        </w:trPr>
        <w:tc>
          <w:tcPr>
            <w:tcW w:w="144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93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4BC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德阳市精神卫生中心2025年医疗卫生辅助岗（补招）招募岗位表</w:t>
            </w:r>
          </w:p>
        </w:tc>
      </w:tr>
      <w:tr w14:paraId="2A73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</w:tr>
      <w:tr w14:paraId="7981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A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51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取得护士资格证书或已通过护士资格考试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、赵老师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0838-2870551</w:t>
            </w:r>
          </w:p>
        </w:tc>
      </w:tr>
    </w:tbl>
    <w:p w14:paraId="47F9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361" w:left="1361" w:header="851" w:footer="992" w:gutter="0"/>
          <w:cols w:space="720" w:num="1"/>
          <w:docGrid w:type="lines" w:linePitch="312" w:charSpace="0"/>
        </w:sectPr>
      </w:pPr>
    </w:p>
    <w:p w14:paraId="608E0C7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7FADD459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市本级2025年医疗卫生辅助岗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（补招）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报名信息表</w:t>
      </w:r>
    </w:p>
    <w:p w14:paraId="43832C26"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37F7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6" w:type="dxa"/>
            <w:noWrap w:val="0"/>
            <w:vAlign w:val="center"/>
          </w:tcPr>
          <w:p w14:paraId="24A5BB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 w14:paraId="55592E9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605DEA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 w14:paraId="2E56AD7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C8A04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40532AF4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3EB8B387">
            <w:pPr>
              <w:rPr>
                <w:rFonts w:ascii="仿宋_GB2312" w:eastAsia="仿宋_GB2312"/>
                <w:color w:val="000000"/>
              </w:rPr>
            </w:pPr>
          </w:p>
          <w:p w14:paraId="4A6A7FB5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2B60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noWrap w:val="0"/>
            <w:vAlign w:val="center"/>
          </w:tcPr>
          <w:p w14:paraId="5A55AE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 w:val="0"/>
            <w:vAlign w:val="center"/>
          </w:tcPr>
          <w:p w14:paraId="59340CF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E6465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 w14:paraId="4DBCFEA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732C7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 w14:paraId="3AA2D344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7398B0C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BCE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noWrap w:val="0"/>
            <w:vAlign w:val="center"/>
          </w:tcPr>
          <w:p w14:paraId="3B49DC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16CF5F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F93574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4EFD96F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7DB128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E41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noWrap w:val="0"/>
            <w:vAlign w:val="center"/>
          </w:tcPr>
          <w:p w14:paraId="22F9CA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2B4FE0AD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661317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 w14:paraId="02FE3A38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CD2C25E">
            <w:pPr>
              <w:ind w:right="-223" w:rightChars="-106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F6E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22BCFC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 w14:paraId="1A94CBC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85D72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noWrap w:val="0"/>
            <w:vAlign w:val="center"/>
          </w:tcPr>
          <w:p w14:paraId="057548B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F6E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2B42A1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410319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081CD2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6F78C445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659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04D735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52EBB2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34176F2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32C76E8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1E0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110836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5EDA0F30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66C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noWrap w:val="0"/>
            <w:vAlign w:val="center"/>
          </w:tcPr>
          <w:p w14:paraId="4DF9C8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50A8D412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 w14:paraId="669B3F2D">
            <w:pPr>
              <w:rPr>
                <w:rFonts w:ascii="仿宋_GB2312" w:eastAsia="仿宋_GB2312"/>
                <w:color w:val="000000"/>
              </w:rPr>
            </w:pPr>
          </w:p>
          <w:p w14:paraId="16A8505E">
            <w:pPr>
              <w:rPr>
                <w:rFonts w:ascii="仿宋_GB2312" w:eastAsia="仿宋_GB2312"/>
                <w:color w:val="000000"/>
              </w:rPr>
            </w:pPr>
          </w:p>
        </w:tc>
      </w:tr>
      <w:tr w14:paraId="348D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noWrap w:val="0"/>
            <w:vAlign w:val="center"/>
          </w:tcPr>
          <w:p w14:paraId="2347F5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5F600DB1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3C493F3A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74E64F57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485D8C8A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4B563F1A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7688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noWrap w:val="0"/>
            <w:vAlign w:val="center"/>
          </w:tcPr>
          <w:p w14:paraId="5DB5ED23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54D30C03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497D7C22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D8D7394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159CF30D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943D88E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D3B6904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6EA3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noWrap w:val="0"/>
            <w:vAlign w:val="center"/>
          </w:tcPr>
          <w:p w14:paraId="125D6FCC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78B7B7DE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37EF0CB6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3F67B80E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428D4DED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434F4CAD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016691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54850"/>
    <w:rsid w:val="0EE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2025-09-12T08:47:00Z</dcterms:created>
  <dc:creator>C919</dc:creator>
  <cp:lastModifiedBy>C919</cp:lastModifiedBy>
  <dcterms:modified xsi:type="dcterms:W3CDTF">2025-09-12T08:48:12Z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A796A5F9DA07430999502EA27C08AF22_11</vt:lpwstr>
  </property>
  <property fmtid="{D5CDD505-2E9C-101B-9397-08002B2CF9AE}" pid="4" name="KSOTemplateDocerSaveRecord">
    <vt:lpwstr>eyJoZGlkIjoiNWJkMmNiYmMwMTJmYjZkZjgwOWEzMmVkZTJjZDRmMWYiLCJ1c2VySWQiOiI2MzMxMTQyMzUifQ==</vt:lpwstr>
  </property>
</Properties>
</file>